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2E26E" w14:textId="447471AE" w:rsidR="007D0A9F" w:rsidRPr="00450F9C" w:rsidRDefault="007D0A9F">
      <w:pPr>
        <w:rPr>
          <w:rFonts w:ascii="inherit" w:eastAsia="Times New Roman" w:hAnsi="inherit" w:cs="Times New Roman"/>
          <w:color w:val="121E2D"/>
          <w:sz w:val="28"/>
          <w:szCs w:val="28"/>
          <w:bdr w:val="none" w:sz="0" w:space="0" w:color="auto" w:frame="1"/>
        </w:rPr>
      </w:pPr>
      <w:r w:rsidRPr="00450F9C">
        <w:rPr>
          <w:rFonts w:ascii="inherit" w:eastAsia="Times New Roman" w:hAnsi="inherit" w:cs="Times New Roman"/>
          <w:color w:val="121E2D"/>
          <w:sz w:val="28"/>
          <w:szCs w:val="28"/>
          <w:bdr w:val="none" w:sz="0" w:space="0" w:color="auto" w:frame="1"/>
        </w:rPr>
        <w:t>Source: tradelinesupply.com</w:t>
      </w:r>
    </w:p>
    <w:p w14:paraId="46B3B5CC" w14:textId="77777777" w:rsidR="003A498D" w:rsidRDefault="00AC3F20" w:rsidP="003A498D">
      <w:pPr>
        <w:rPr>
          <w:rFonts w:ascii="inherit" w:eastAsia="Times New Roman" w:hAnsi="inherit" w:cs="Times New Roman"/>
          <w:color w:val="121E2D"/>
          <w:sz w:val="51"/>
          <w:szCs w:val="51"/>
          <w:bdr w:val="none" w:sz="0" w:space="0" w:color="auto" w:frame="1"/>
        </w:rPr>
      </w:pPr>
      <w:r w:rsidRPr="00AC3F20">
        <w:rPr>
          <w:rFonts w:ascii="inherit" w:eastAsia="Times New Roman" w:hAnsi="inherit" w:cs="Times New Roman"/>
          <w:color w:val="121E2D"/>
          <w:sz w:val="51"/>
          <w:szCs w:val="51"/>
          <w:bdr w:val="none" w:sz="0" w:space="0" w:color="auto" w:frame="1"/>
        </w:rPr>
        <w:t xml:space="preserve">What is a </w:t>
      </w:r>
      <w:r>
        <w:rPr>
          <w:rFonts w:ascii="inherit" w:eastAsia="Times New Roman" w:hAnsi="inherit" w:cs="Times New Roman"/>
          <w:color w:val="121E2D"/>
          <w:sz w:val="51"/>
          <w:szCs w:val="51"/>
          <w:bdr w:val="none" w:sz="0" w:space="0" w:color="auto" w:frame="1"/>
        </w:rPr>
        <w:t>T</w:t>
      </w:r>
      <w:r w:rsidRPr="00AC3F20">
        <w:rPr>
          <w:rFonts w:ascii="inherit" w:eastAsia="Times New Roman" w:hAnsi="inherit" w:cs="Times New Roman"/>
          <w:color w:val="121E2D"/>
          <w:sz w:val="51"/>
          <w:szCs w:val="51"/>
          <w:bdr w:val="none" w:sz="0" w:space="0" w:color="auto" w:frame="1"/>
        </w:rPr>
        <w:t>radeline?</w:t>
      </w:r>
    </w:p>
    <w:p w14:paraId="1FCE0850" w14:textId="63B8E19A" w:rsidR="00AC3F20" w:rsidRPr="003A498D" w:rsidRDefault="00AC3F20" w:rsidP="003A498D">
      <w:pPr>
        <w:rPr>
          <w:rFonts w:ascii="inherit" w:eastAsia="Times New Roman" w:hAnsi="inherit" w:cs="Times New Roman"/>
          <w:color w:val="121E2D"/>
          <w:sz w:val="51"/>
          <w:szCs w:val="51"/>
          <w:bdr w:val="none" w:sz="0" w:space="0" w:color="auto" w:frame="1"/>
        </w:rPr>
      </w:pPr>
      <w:r w:rsidRPr="00AC3F20">
        <w:rPr>
          <w:rFonts w:ascii="inherit" w:eastAsia="Times New Roman" w:hAnsi="inherit" w:cs="Times New Roman"/>
          <w:color w:val="727374"/>
          <w:sz w:val="21"/>
          <w:szCs w:val="21"/>
          <w:bdr w:val="none" w:sz="0" w:space="0" w:color="auto" w:frame="1"/>
        </w:rPr>
        <w:t>In the broadest sense, a tradeline is any account that appears on your </w:t>
      </w:r>
      <w:hyperlink r:id="rId4" w:history="1">
        <w:r w:rsidRPr="00AC3F20">
          <w:rPr>
            <w:rFonts w:ascii="inherit" w:eastAsia="Times New Roman" w:hAnsi="inherit" w:cs="Times New Roman"/>
            <w:color w:val="727374"/>
            <w:sz w:val="21"/>
            <w:szCs w:val="21"/>
            <w:bdr w:val="none" w:sz="0" w:space="0" w:color="auto" w:frame="1"/>
          </w:rPr>
          <w:t>credit report</w:t>
        </w:r>
      </w:hyperlink>
      <w:r w:rsidRPr="00AC3F20">
        <w:rPr>
          <w:rFonts w:ascii="inherit" w:eastAsia="Times New Roman" w:hAnsi="inherit" w:cs="Times New Roman"/>
          <w:color w:val="727374"/>
          <w:sz w:val="21"/>
          <w:szCs w:val="21"/>
          <w:bdr w:val="none" w:sz="0" w:space="0" w:color="auto" w:frame="1"/>
        </w:rPr>
        <w:t>. Different types of tradelines include mortgages, auto loans, student loans, furniture loans, jewelry loans, </w:t>
      </w:r>
      <w:hyperlink r:id="rId5" w:history="1">
        <w:r w:rsidRPr="00AC3F20">
          <w:rPr>
            <w:rFonts w:ascii="inherit" w:eastAsia="Times New Roman" w:hAnsi="inherit" w:cs="Times New Roman"/>
            <w:color w:val="727374"/>
            <w:sz w:val="21"/>
            <w:szCs w:val="21"/>
            <w:bdr w:val="none" w:sz="0" w:space="0" w:color="auto" w:frame="1"/>
          </w:rPr>
          <w:t>installment loans</w:t>
        </w:r>
      </w:hyperlink>
      <w:r w:rsidRPr="00AC3F20">
        <w:rPr>
          <w:rFonts w:ascii="inherit" w:eastAsia="Times New Roman" w:hAnsi="inherit" w:cs="Times New Roman"/>
          <w:color w:val="727374"/>
          <w:sz w:val="21"/>
          <w:szCs w:val="21"/>
          <w:bdr w:val="none" w:sz="0" w:space="0" w:color="auto" w:frame="1"/>
        </w:rPr>
        <w:t>, and of course, </w:t>
      </w:r>
      <w:hyperlink r:id="rId6" w:history="1">
        <w:r w:rsidRPr="00AC3F20">
          <w:rPr>
            <w:rFonts w:ascii="inherit" w:eastAsia="Times New Roman" w:hAnsi="inherit" w:cs="Times New Roman"/>
            <w:color w:val="727374"/>
            <w:sz w:val="21"/>
            <w:szCs w:val="21"/>
            <w:bdr w:val="none" w:sz="0" w:space="0" w:color="auto" w:frame="1"/>
          </w:rPr>
          <w:t>credit cards</w:t>
        </w:r>
      </w:hyperlink>
      <w:r w:rsidRPr="00AC3F20">
        <w:rPr>
          <w:rFonts w:ascii="inherit" w:eastAsia="Times New Roman" w:hAnsi="inherit" w:cs="Times New Roman"/>
          <w:color w:val="727374"/>
          <w:sz w:val="21"/>
          <w:szCs w:val="21"/>
          <w:bdr w:val="none" w:sz="0" w:space="0" w:color="auto" w:frame="1"/>
        </w:rPr>
        <w:t> of all types.</w:t>
      </w:r>
    </w:p>
    <w:p w14:paraId="36D799EE" w14:textId="77777777" w:rsidR="00177410" w:rsidRPr="00AC3F20" w:rsidRDefault="00177410"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p>
    <w:p w14:paraId="3E21B17D" w14:textId="77777777" w:rsidR="00AC3F20" w:rsidRDefault="00AC3F20"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r w:rsidRPr="00AC3F20">
        <w:rPr>
          <w:rFonts w:ascii="inherit" w:eastAsia="Times New Roman" w:hAnsi="inherit" w:cs="Times New Roman"/>
          <w:color w:val="727374"/>
          <w:sz w:val="21"/>
          <w:szCs w:val="21"/>
          <w:bdr w:val="none" w:sz="0" w:space="0" w:color="auto" w:frame="1"/>
        </w:rPr>
        <w:t>However, if you made it to our website, you may be interested in purchasing tradelines, and that is something a little more specific than this broad definition listed above.</w:t>
      </w:r>
    </w:p>
    <w:p w14:paraId="107B5CEF" w14:textId="77777777" w:rsidR="00177410" w:rsidRPr="00AC3F20" w:rsidRDefault="00177410"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p>
    <w:p w14:paraId="2DA2ECBE" w14:textId="77777777" w:rsidR="00AC3F20" w:rsidRDefault="00AC3F20"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r w:rsidRPr="00AC3F20">
        <w:rPr>
          <w:rFonts w:ascii="inherit" w:eastAsia="Times New Roman" w:hAnsi="inherit" w:cs="Times New Roman"/>
          <w:color w:val="727374"/>
          <w:sz w:val="21"/>
          <w:szCs w:val="21"/>
          <w:bdr w:val="none" w:sz="0" w:space="0" w:color="auto" w:frame="1"/>
        </w:rPr>
        <w:t>We sell authorized user tradelines, which means you can pay to become an authorized user on someone else’s credit card. This account will then appear on your credit report showing your authorized user status.</w:t>
      </w:r>
    </w:p>
    <w:p w14:paraId="461CD807" w14:textId="77777777" w:rsidR="008F4A2F" w:rsidRPr="00AC3F20" w:rsidRDefault="008F4A2F"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p>
    <w:p w14:paraId="7F83861B" w14:textId="0F185BDD" w:rsidR="008F4A2F" w:rsidRPr="00AC3F20" w:rsidRDefault="00AC3F20" w:rsidP="00AC3F20">
      <w:pPr>
        <w:shd w:val="clear" w:color="auto" w:fill="FFFFFF"/>
        <w:spacing w:after="0" w:line="510" w:lineRule="atLeast"/>
        <w:textAlignment w:val="baseline"/>
        <w:outlineLvl w:val="1"/>
        <w:rPr>
          <w:rFonts w:ascii="inherit" w:eastAsia="Times New Roman" w:hAnsi="inherit" w:cs="Times New Roman"/>
          <w:color w:val="121E2D"/>
          <w:sz w:val="51"/>
          <w:szCs w:val="51"/>
          <w:bdr w:val="none" w:sz="0" w:space="0" w:color="auto" w:frame="1"/>
        </w:rPr>
      </w:pPr>
      <w:r w:rsidRPr="00AC3F20">
        <w:rPr>
          <w:rFonts w:ascii="inherit" w:eastAsia="Times New Roman" w:hAnsi="inherit" w:cs="Times New Roman"/>
          <w:color w:val="121E2D"/>
          <w:sz w:val="51"/>
          <w:szCs w:val="51"/>
          <w:bdr w:val="none" w:sz="0" w:space="0" w:color="auto" w:frame="1"/>
        </w:rPr>
        <w:t>Why Would Someone Want to Buy a Tradeline?</w:t>
      </w:r>
    </w:p>
    <w:p w14:paraId="480359D1" w14:textId="77777777" w:rsidR="00AC3F20" w:rsidRDefault="00AC3F20"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r w:rsidRPr="00AC3F20">
        <w:rPr>
          <w:rFonts w:ascii="inherit" w:eastAsia="Times New Roman" w:hAnsi="inherit" w:cs="Times New Roman"/>
          <w:color w:val="727374"/>
          <w:sz w:val="21"/>
          <w:szCs w:val="21"/>
          <w:bdr w:val="none" w:sz="0" w:space="0" w:color="auto" w:frame="1"/>
        </w:rPr>
        <w:t>Well, tradelines (in the broadest sense) are what make up the majority of a person’s </w:t>
      </w:r>
      <w:hyperlink r:id="rId7" w:history="1">
        <w:r w:rsidRPr="00AC3F20">
          <w:rPr>
            <w:rFonts w:ascii="inherit" w:eastAsia="Times New Roman" w:hAnsi="inherit" w:cs="Times New Roman"/>
            <w:color w:val="727374"/>
            <w:sz w:val="21"/>
            <w:szCs w:val="21"/>
            <w:bdr w:val="none" w:sz="0" w:space="0" w:color="auto" w:frame="1"/>
          </w:rPr>
          <w:t>credit report</w:t>
        </w:r>
      </w:hyperlink>
      <w:r w:rsidRPr="00AC3F20">
        <w:rPr>
          <w:rFonts w:ascii="inherit" w:eastAsia="Times New Roman" w:hAnsi="inherit" w:cs="Times New Roman"/>
          <w:color w:val="727374"/>
          <w:sz w:val="21"/>
          <w:szCs w:val="21"/>
          <w:bdr w:val="none" w:sz="0" w:space="0" w:color="auto" w:frame="1"/>
        </w:rPr>
        <w:t>. It does not need to be said why someone’s credit report is important. We all know how important a credit report is. Essentially, everyone wants to have the best credit report possible.</w:t>
      </w:r>
    </w:p>
    <w:p w14:paraId="2A58757E" w14:textId="77777777" w:rsidR="008F4A2F" w:rsidRPr="00AC3F20" w:rsidRDefault="008F4A2F"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p>
    <w:p w14:paraId="4399833D" w14:textId="77777777" w:rsidR="00AC3F20" w:rsidRDefault="00AC3F20"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r w:rsidRPr="00AC3F20">
        <w:rPr>
          <w:rFonts w:ascii="inherit" w:eastAsia="Times New Roman" w:hAnsi="inherit" w:cs="Times New Roman"/>
          <w:color w:val="727374"/>
          <w:sz w:val="21"/>
          <w:szCs w:val="21"/>
          <w:bdr w:val="none" w:sz="0" w:space="0" w:color="auto" w:frame="1"/>
        </w:rPr>
        <w:t>To this end, it is wise to study </w:t>
      </w:r>
      <w:hyperlink r:id="rId8" w:history="1">
        <w:r w:rsidRPr="00AC3F20">
          <w:rPr>
            <w:rFonts w:ascii="inherit" w:eastAsia="Times New Roman" w:hAnsi="inherit" w:cs="Times New Roman"/>
            <w:color w:val="727374"/>
            <w:sz w:val="21"/>
            <w:szCs w:val="21"/>
            <w:bdr w:val="none" w:sz="0" w:space="0" w:color="auto" w:frame="1"/>
          </w:rPr>
          <w:t>how to build good credit</w:t>
        </w:r>
      </w:hyperlink>
      <w:r w:rsidRPr="00AC3F20">
        <w:rPr>
          <w:rFonts w:ascii="inherit" w:eastAsia="Times New Roman" w:hAnsi="inherit" w:cs="Times New Roman"/>
          <w:color w:val="727374"/>
          <w:sz w:val="21"/>
          <w:szCs w:val="21"/>
          <w:bdr w:val="none" w:sz="0" w:space="0" w:color="auto" w:frame="1"/>
        </w:rPr>
        <w:t>. The basic answer is to open credit accounts of various types and make all your payments on time consistently. If you do this, over time, you should have good credit.</w:t>
      </w:r>
    </w:p>
    <w:p w14:paraId="7F7F5B8A" w14:textId="77777777" w:rsidR="008F4A2F" w:rsidRPr="00AC3F20" w:rsidRDefault="008F4A2F"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p>
    <w:p w14:paraId="734C8C9B" w14:textId="77777777" w:rsidR="00AC3F20" w:rsidRPr="00AC3F20" w:rsidRDefault="00AC3F20"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r w:rsidRPr="00AC3F20">
        <w:rPr>
          <w:rFonts w:ascii="inherit" w:eastAsia="Times New Roman" w:hAnsi="inherit" w:cs="Times New Roman"/>
          <w:color w:val="727374"/>
          <w:sz w:val="21"/>
          <w:szCs w:val="21"/>
          <w:bdr w:val="none" w:sz="0" w:space="0" w:color="auto" w:frame="1"/>
        </w:rPr>
        <w:t>By optimizing the </w:t>
      </w:r>
      <w:hyperlink r:id="rId9" w:history="1">
        <w:r w:rsidRPr="00AC3F20">
          <w:rPr>
            <w:rFonts w:ascii="inherit" w:eastAsia="Times New Roman" w:hAnsi="inherit" w:cs="Times New Roman"/>
            <w:color w:val="727374"/>
            <w:sz w:val="21"/>
            <w:szCs w:val="21"/>
            <w:bdr w:val="none" w:sz="0" w:space="0" w:color="auto" w:frame="1"/>
          </w:rPr>
          <w:t>factors that go into a credit score</w:t>
        </w:r>
      </w:hyperlink>
      <w:r w:rsidRPr="00AC3F20">
        <w:rPr>
          <w:rFonts w:ascii="inherit" w:eastAsia="Times New Roman" w:hAnsi="inherit" w:cs="Times New Roman"/>
          <w:color w:val="727374"/>
          <w:sz w:val="21"/>
          <w:szCs w:val="21"/>
          <w:bdr w:val="none" w:sz="0" w:space="0" w:color="auto" w:frame="1"/>
        </w:rPr>
        <w:t>, you could eventually even </w:t>
      </w:r>
      <w:hyperlink r:id="rId10" w:history="1">
        <w:r w:rsidRPr="00AC3F20">
          <w:rPr>
            <w:rFonts w:ascii="inherit" w:eastAsia="Times New Roman" w:hAnsi="inherit" w:cs="Times New Roman"/>
            <w:color w:val="727374"/>
            <w:sz w:val="21"/>
            <w:szCs w:val="21"/>
            <w:bdr w:val="none" w:sz="0" w:space="0" w:color="auto" w:frame="1"/>
          </w:rPr>
          <w:t>get a perfect 850 credit score</w:t>
        </w:r>
      </w:hyperlink>
      <w:r w:rsidRPr="00AC3F20">
        <w:rPr>
          <w:rFonts w:ascii="inherit" w:eastAsia="Times New Roman" w:hAnsi="inherit" w:cs="Times New Roman"/>
          <w:color w:val="727374"/>
          <w:sz w:val="21"/>
          <w:szCs w:val="21"/>
          <w:bdr w:val="none" w:sz="0" w:space="0" w:color="auto" w:frame="1"/>
        </w:rPr>
        <w:t>.</w:t>
      </w:r>
    </w:p>
    <w:p w14:paraId="5ABB0128" w14:textId="0D330E92" w:rsidR="00AC3F20" w:rsidRPr="00AC3F20" w:rsidRDefault="00AC3F20" w:rsidP="00AC3F20">
      <w:pPr>
        <w:shd w:val="clear" w:color="auto" w:fill="FFFFFF"/>
        <w:spacing w:after="0" w:line="0" w:lineRule="auto"/>
        <w:textAlignment w:val="baseline"/>
        <w:rPr>
          <w:rFonts w:ascii="Roboto" w:eastAsia="Times New Roman" w:hAnsi="Roboto" w:cs="Times New Roman"/>
          <w:color w:val="727374"/>
          <w:sz w:val="21"/>
          <w:szCs w:val="21"/>
        </w:rPr>
      </w:pPr>
      <w:r w:rsidRPr="00AC3F20">
        <w:rPr>
          <w:rFonts w:ascii="Roboto" w:eastAsia="Times New Roman" w:hAnsi="Roboto" w:cs="Times New Roman"/>
          <w:noProof/>
          <w:color w:val="727374"/>
          <w:sz w:val="21"/>
          <w:szCs w:val="21"/>
        </w:rPr>
        <w:drawing>
          <wp:inline distT="0" distB="0" distL="0" distR="0" wp14:anchorId="62146DB3" wp14:editId="1E8FC987">
            <wp:extent cx="2857500" cy="2305050"/>
            <wp:effectExtent l="0" t="0" r="0" b="0"/>
            <wp:docPr id="3" name="Picture 3" descr="If you have errors on your credit report, you may want to consider credit rep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 you have errors on your credit report, you may want to consider credit repa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305050"/>
                    </a:xfrm>
                    <a:prstGeom prst="rect">
                      <a:avLst/>
                    </a:prstGeom>
                    <a:noFill/>
                    <a:ln>
                      <a:noFill/>
                    </a:ln>
                  </pic:spPr>
                </pic:pic>
              </a:graphicData>
            </a:graphic>
          </wp:inline>
        </w:drawing>
      </w:r>
    </w:p>
    <w:p w14:paraId="53283645" w14:textId="77777777" w:rsidR="00AC3F20" w:rsidRPr="00AC3F20" w:rsidRDefault="00AC3F20" w:rsidP="00AC3F20">
      <w:pPr>
        <w:shd w:val="clear" w:color="auto" w:fill="F8F8F8"/>
        <w:spacing w:line="240" w:lineRule="auto"/>
        <w:jc w:val="center"/>
        <w:textAlignment w:val="baseline"/>
        <w:rPr>
          <w:rFonts w:ascii="inherit" w:eastAsia="Times New Roman" w:hAnsi="inherit" w:cs="Times New Roman"/>
          <w:color w:val="A6A6A6"/>
          <w:sz w:val="21"/>
          <w:szCs w:val="21"/>
        </w:rPr>
      </w:pPr>
      <w:r w:rsidRPr="00AC3F20">
        <w:rPr>
          <w:rFonts w:ascii="inherit" w:eastAsia="Times New Roman" w:hAnsi="inherit" w:cs="Times New Roman"/>
          <w:color w:val="A6A6A6"/>
          <w:sz w:val="21"/>
          <w:szCs w:val="21"/>
        </w:rPr>
        <w:t>If you have errors on your credit report, you may want to consider credit repair.</w:t>
      </w:r>
    </w:p>
    <w:p w14:paraId="536D6D43" w14:textId="77777777" w:rsidR="003A498D" w:rsidRDefault="003A498D" w:rsidP="00AC3F20">
      <w:pPr>
        <w:shd w:val="clear" w:color="auto" w:fill="FFFFFF"/>
        <w:spacing w:after="0" w:line="510" w:lineRule="atLeast"/>
        <w:textAlignment w:val="baseline"/>
        <w:outlineLvl w:val="1"/>
        <w:rPr>
          <w:rFonts w:ascii="inherit" w:eastAsia="Times New Roman" w:hAnsi="inherit" w:cs="Times New Roman"/>
          <w:color w:val="121E2D"/>
          <w:sz w:val="51"/>
          <w:szCs w:val="51"/>
          <w:bdr w:val="none" w:sz="0" w:space="0" w:color="auto" w:frame="1"/>
        </w:rPr>
      </w:pPr>
    </w:p>
    <w:p w14:paraId="2961D79F" w14:textId="77777777" w:rsidR="003A498D" w:rsidRDefault="003A498D" w:rsidP="00AC3F20">
      <w:pPr>
        <w:shd w:val="clear" w:color="auto" w:fill="FFFFFF"/>
        <w:spacing w:after="0" w:line="510" w:lineRule="atLeast"/>
        <w:textAlignment w:val="baseline"/>
        <w:outlineLvl w:val="1"/>
        <w:rPr>
          <w:rFonts w:ascii="inherit" w:eastAsia="Times New Roman" w:hAnsi="inherit" w:cs="Times New Roman"/>
          <w:color w:val="121E2D"/>
          <w:sz w:val="51"/>
          <w:szCs w:val="51"/>
          <w:bdr w:val="none" w:sz="0" w:space="0" w:color="auto" w:frame="1"/>
        </w:rPr>
      </w:pPr>
    </w:p>
    <w:p w14:paraId="79AB3CC4" w14:textId="77523FAD" w:rsidR="008F4A2F" w:rsidRPr="00AC3F20" w:rsidRDefault="00AC3F20" w:rsidP="00AC3F20">
      <w:pPr>
        <w:shd w:val="clear" w:color="auto" w:fill="FFFFFF"/>
        <w:spacing w:after="0" w:line="510" w:lineRule="atLeast"/>
        <w:textAlignment w:val="baseline"/>
        <w:outlineLvl w:val="1"/>
        <w:rPr>
          <w:rFonts w:ascii="inherit" w:eastAsia="Times New Roman" w:hAnsi="inherit" w:cs="Times New Roman"/>
          <w:color w:val="121E2D"/>
          <w:sz w:val="51"/>
          <w:szCs w:val="51"/>
          <w:bdr w:val="none" w:sz="0" w:space="0" w:color="auto" w:frame="1"/>
        </w:rPr>
      </w:pPr>
      <w:r w:rsidRPr="00AC3F20">
        <w:rPr>
          <w:rFonts w:ascii="inherit" w:eastAsia="Times New Roman" w:hAnsi="inherit" w:cs="Times New Roman"/>
          <w:color w:val="121E2D"/>
          <w:sz w:val="51"/>
          <w:szCs w:val="51"/>
          <w:bdr w:val="none" w:sz="0" w:space="0" w:color="auto" w:frame="1"/>
        </w:rPr>
        <w:lastRenderedPageBreak/>
        <w:t>What if I Currently Have Bad Credit?</w:t>
      </w:r>
    </w:p>
    <w:p w14:paraId="27FB8E27" w14:textId="77777777" w:rsidR="00AC3F20" w:rsidRDefault="00AC3F20"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r w:rsidRPr="00AC3F20">
        <w:rPr>
          <w:rFonts w:ascii="inherit" w:eastAsia="Times New Roman" w:hAnsi="inherit" w:cs="Times New Roman"/>
          <w:color w:val="727374"/>
          <w:sz w:val="21"/>
          <w:szCs w:val="21"/>
          <w:bdr w:val="none" w:sz="0" w:space="0" w:color="auto" w:frame="1"/>
        </w:rPr>
        <w:t>If you currently have </w:t>
      </w:r>
      <w:hyperlink r:id="rId12" w:history="1">
        <w:r w:rsidRPr="00AC3F20">
          <w:rPr>
            <w:rFonts w:ascii="inherit" w:eastAsia="Times New Roman" w:hAnsi="inherit" w:cs="Times New Roman"/>
            <w:color w:val="727374"/>
            <w:sz w:val="21"/>
            <w:szCs w:val="21"/>
            <w:bdr w:val="none" w:sz="0" w:space="0" w:color="auto" w:frame="1"/>
          </w:rPr>
          <w:t>bad credit</w:t>
        </w:r>
      </w:hyperlink>
      <w:r w:rsidRPr="00AC3F20">
        <w:rPr>
          <w:rFonts w:ascii="inherit" w:eastAsia="Times New Roman" w:hAnsi="inherit" w:cs="Times New Roman"/>
          <w:color w:val="727374"/>
          <w:sz w:val="21"/>
          <w:szCs w:val="21"/>
          <w:bdr w:val="none" w:sz="0" w:space="0" w:color="auto" w:frame="1"/>
        </w:rPr>
        <w:t>, turning that around and building good credit is the exact same process. Open new credit accounts of various types and make all your payments on time. It may take longer to rebuild your credit than it originally took to build your credit because those </w:t>
      </w:r>
      <w:hyperlink r:id="rId13" w:history="1">
        <w:r w:rsidRPr="00AC3F20">
          <w:rPr>
            <w:rFonts w:ascii="inherit" w:eastAsia="Times New Roman" w:hAnsi="inherit" w:cs="Times New Roman"/>
            <w:color w:val="727374"/>
            <w:sz w:val="21"/>
            <w:szCs w:val="21"/>
            <w:bdr w:val="none" w:sz="0" w:space="0" w:color="auto" w:frame="1"/>
          </w:rPr>
          <w:t>negative marks</w:t>
        </w:r>
      </w:hyperlink>
      <w:r w:rsidRPr="00AC3F20">
        <w:rPr>
          <w:rFonts w:ascii="inherit" w:eastAsia="Times New Roman" w:hAnsi="inherit" w:cs="Times New Roman"/>
          <w:color w:val="727374"/>
          <w:sz w:val="21"/>
          <w:szCs w:val="21"/>
          <w:bdr w:val="none" w:sz="0" w:space="0" w:color="auto" w:frame="1"/>
        </w:rPr>
        <w:t> will remain as part of your credit report for quite some time.</w:t>
      </w:r>
    </w:p>
    <w:p w14:paraId="78D4F7E9" w14:textId="77777777" w:rsidR="008F4A2F" w:rsidRPr="00AC3F20" w:rsidRDefault="008F4A2F"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p>
    <w:p w14:paraId="788940E3" w14:textId="29C71937" w:rsidR="00AC3F20" w:rsidRPr="00AC3F20" w:rsidRDefault="00AC3F20"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r w:rsidRPr="00AC3F20">
        <w:rPr>
          <w:rFonts w:ascii="inherit" w:eastAsia="Times New Roman" w:hAnsi="inherit" w:cs="Times New Roman"/>
          <w:color w:val="727374"/>
          <w:sz w:val="21"/>
          <w:szCs w:val="21"/>
          <w:bdr w:val="none" w:sz="0" w:space="0" w:color="auto" w:frame="1"/>
        </w:rPr>
        <w:t>If you have errors on your credit report, you may also want to consider beginning the process of </w:t>
      </w:r>
      <w:hyperlink r:id="rId14" w:history="1">
        <w:r w:rsidRPr="00AC3F20">
          <w:rPr>
            <w:rFonts w:ascii="inherit" w:eastAsia="Times New Roman" w:hAnsi="inherit" w:cs="Times New Roman"/>
            <w:color w:val="727374"/>
            <w:sz w:val="21"/>
            <w:szCs w:val="21"/>
            <w:bdr w:val="none" w:sz="0" w:space="0" w:color="auto" w:frame="1"/>
          </w:rPr>
          <w:t>credit repair</w:t>
        </w:r>
      </w:hyperlink>
      <w:r w:rsidRPr="00AC3F20">
        <w:rPr>
          <w:rFonts w:ascii="inherit" w:eastAsia="Times New Roman" w:hAnsi="inherit" w:cs="Times New Roman"/>
          <w:color w:val="727374"/>
          <w:sz w:val="21"/>
          <w:szCs w:val="21"/>
          <w:bdr w:val="none" w:sz="0" w:space="0" w:color="auto" w:frame="1"/>
        </w:rPr>
        <w:t>, whether through </w:t>
      </w:r>
      <w:hyperlink r:id="rId15" w:history="1">
        <w:r w:rsidRPr="00AC3F20">
          <w:rPr>
            <w:rFonts w:ascii="inherit" w:eastAsia="Times New Roman" w:hAnsi="inherit" w:cs="Times New Roman"/>
            <w:color w:val="727374"/>
            <w:sz w:val="21"/>
            <w:szCs w:val="21"/>
            <w:bdr w:val="none" w:sz="0" w:space="0" w:color="auto" w:frame="1"/>
          </w:rPr>
          <w:t>DIY credit repair techniques</w:t>
        </w:r>
      </w:hyperlink>
      <w:r w:rsidRPr="00AC3F20">
        <w:rPr>
          <w:rFonts w:ascii="inherit" w:eastAsia="Times New Roman" w:hAnsi="inherit" w:cs="Times New Roman"/>
          <w:color w:val="727374"/>
          <w:sz w:val="21"/>
          <w:szCs w:val="21"/>
          <w:bdr w:val="none" w:sz="0" w:space="0" w:color="auto" w:frame="1"/>
        </w:rPr>
        <w:t> or with the help of </w:t>
      </w:r>
      <w:hyperlink r:id="rId16" w:tgtFrame="_blank" w:history="1">
        <w:r w:rsidRPr="00AC3F20">
          <w:rPr>
            <w:rFonts w:ascii="inherit" w:eastAsia="Times New Roman" w:hAnsi="inherit" w:cs="Times New Roman"/>
            <w:color w:val="727374"/>
            <w:sz w:val="21"/>
            <w:szCs w:val="21"/>
            <w:bdr w:val="none" w:sz="0" w:space="0" w:color="auto" w:frame="1"/>
          </w:rPr>
          <w:t>qualified credit repair professionals</w:t>
        </w:r>
      </w:hyperlink>
      <w:r w:rsidRPr="00AC3F20">
        <w:rPr>
          <w:rFonts w:ascii="inherit" w:eastAsia="Times New Roman" w:hAnsi="inherit" w:cs="Times New Roman"/>
          <w:color w:val="727374"/>
          <w:sz w:val="21"/>
          <w:szCs w:val="21"/>
          <w:bdr w:val="none" w:sz="0" w:space="0" w:color="auto" w:frame="1"/>
        </w:rPr>
        <w:t>.  </w:t>
      </w:r>
    </w:p>
    <w:p w14:paraId="06B5470B" w14:textId="77777777" w:rsidR="003A498D" w:rsidRDefault="003A498D" w:rsidP="00AC3F20">
      <w:pPr>
        <w:shd w:val="clear" w:color="auto" w:fill="FFFFFF"/>
        <w:spacing w:after="0" w:line="510" w:lineRule="atLeast"/>
        <w:textAlignment w:val="baseline"/>
        <w:outlineLvl w:val="1"/>
        <w:rPr>
          <w:rFonts w:ascii="inherit" w:eastAsia="Times New Roman" w:hAnsi="inherit" w:cs="Times New Roman"/>
          <w:color w:val="121E2D"/>
          <w:sz w:val="51"/>
          <w:szCs w:val="51"/>
          <w:bdr w:val="none" w:sz="0" w:space="0" w:color="auto" w:frame="1"/>
        </w:rPr>
      </w:pPr>
    </w:p>
    <w:p w14:paraId="77F40968" w14:textId="47E18297" w:rsidR="008F4A2F" w:rsidRPr="00AC3F20" w:rsidRDefault="00AC3F20" w:rsidP="00AC3F20">
      <w:pPr>
        <w:shd w:val="clear" w:color="auto" w:fill="FFFFFF"/>
        <w:spacing w:after="0" w:line="510" w:lineRule="atLeast"/>
        <w:textAlignment w:val="baseline"/>
        <w:outlineLvl w:val="1"/>
        <w:rPr>
          <w:rFonts w:ascii="inherit" w:eastAsia="Times New Roman" w:hAnsi="inherit" w:cs="Times New Roman"/>
          <w:color w:val="121E2D"/>
          <w:sz w:val="51"/>
          <w:szCs w:val="51"/>
          <w:bdr w:val="none" w:sz="0" w:space="0" w:color="auto" w:frame="1"/>
        </w:rPr>
      </w:pPr>
      <w:r w:rsidRPr="00AC3F20">
        <w:rPr>
          <w:rFonts w:ascii="inherit" w:eastAsia="Times New Roman" w:hAnsi="inherit" w:cs="Times New Roman"/>
          <w:color w:val="121E2D"/>
          <w:sz w:val="51"/>
          <w:szCs w:val="51"/>
          <w:bdr w:val="none" w:sz="0" w:space="0" w:color="auto" w:frame="1"/>
        </w:rPr>
        <w:t>How Can Tradelines Help?</w:t>
      </w:r>
    </w:p>
    <w:p w14:paraId="2B2444E8" w14:textId="77777777" w:rsidR="00AC3F20" w:rsidRDefault="00AC3F20"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r w:rsidRPr="00AC3F20">
        <w:rPr>
          <w:rFonts w:ascii="inherit" w:eastAsia="Times New Roman" w:hAnsi="inherit" w:cs="Times New Roman"/>
          <w:color w:val="727374"/>
          <w:sz w:val="21"/>
          <w:szCs w:val="21"/>
          <w:bdr w:val="none" w:sz="0" w:space="0" w:color="auto" w:frame="1"/>
        </w:rPr>
        <w:t>When purchasing authorized user tradelines, when you get added to the credit card as an authorized user, it does not show on your credit report when you were added. Rather, the entire history of the account is reflected in your </w:t>
      </w:r>
      <w:hyperlink r:id="rId17" w:history="1">
        <w:r w:rsidRPr="00AC3F20">
          <w:rPr>
            <w:rFonts w:ascii="inherit" w:eastAsia="Times New Roman" w:hAnsi="inherit" w:cs="Times New Roman"/>
            <w:color w:val="727374"/>
            <w:sz w:val="21"/>
            <w:szCs w:val="21"/>
            <w:bdr w:val="none" w:sz="0" w:space="0" w:color="auto" w:frame="1"/>
          </w:rPr>
          <w:t>credit report</w:t>
        </w:r>
      </w:hyperlink>
      <w:r w:rsidRPr="00AC3F20">
        <w:rPr>
          <w:rFonts w:ascii="inherit" w:eastAsia="Times New Roman" w:hAnsi="inherit" w:cs="Times New Roman"/>
          <w:color w:val="727374"/>
          <w:sz w:val="21"/>
          <w:szCs w:val="21"/>
          <w:bdr w:val="none" w:sz="0" w:space="0" w:color="auto" w:frame="1"/>
        </w:rPr>
        <w:t>, with some exceptions </w:t>
      </w:r>
      <w:hyperlink r:id="rId18" w:history="1">
        <w:r w:rsidRPr="00AC3F20">
          <w:rPr>
            <w:rFonts w:ascii="inherit" w:eastAsia="Times New Roman" w:hAnsi="inherit" w:cs="Times New Roman"/>
            <w:color w:val="727374"/>
            <w:sz w:val="21"/>
            <w:szCs w:val="21"/>
            <w:bdr w:val="none" w:sz="0" w:space="0" w:color="auto" w:frame="1"/>
          </w:rPr>
          <w:t>depending on the bank</w:t>
        </w:r>
      </w:hyperlink>
      <w:r w:rsidRPr="00AC3F20">
        <w:rPr>
          <w:rFonts w:ascii="inherit" w:eastAsia="Times New Roman" w:hAnsi="inherit" w:cs="Times New Roman"/>
          <w:color w:val="727374"/>
          <w:sz w:val="21"/>
          <w:szCs w:val="21"/>
          <w:bdr w:val="none" w:sz="0" w:space="0" w:color="auto" w:frame="1"/>
        </w:rPr>
        <w:t>.</w:t>
      </w:r>
    </w:p>
    <w:p w14:paraId="3F6F0FD9" w14:textId="77777777" w:rsidR="008F4A2F" w:rsidRPr="00AC3F20" w:rsidRDefault="008F4A2F"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p>
    <w:p w14:paraId="33B626D7" w14:textId="77777777" w:rsidR="008F4A2F" w:rsidRDefault="00AC3F20"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r w:rsidRPr="00AC3F20">
        <w:rPr>
          <w:rFonts w:ascii="inherit" w:eastAsia="Times New Roman" w:hAnsi="inherit" w:cs="Times New Roman"/>
          <w:color w:val="727374"/>
          <w:sz w:val="21"/>
          <w:szCs w:val="21"/>
          <w:bdr w:val="none" w:sz="0" w:space="0" w:color="auto" w:frame="1"/>
        </w:rPr>
        <w:t xml:space="preserve">For example, if an authorized user is added to a credit card that is 20 years old, it will simply appear as a 20-year-old credit card that this person has on their credit report with an authorized user status. </w:t>
      </w:r>
    </w:p>
    <w:p w14:paraId="159EA154" w14:textId="77777777" w:rsidR="008F4A2F" w:rsidRDefault="008F4A2F"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p>
    <w:p w14:paraId="29745040" w14:textId="22BFD0B3" w:rsidR="00AC3F20" w:rsidRDefault="00AC3F20"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r w:rsidRPr="00AC3F20">
        <w:rPr>
          <w:rFonts w:ascii="inherit" w:eastAsia="Times New Roman" w:hAnsi="inherit" w:cs="Times New Roman"/>
          <w:color w:val="727374"/>
          <w:sz w:val="21"/>
          <w:szCs w:val="21"/>
          <w:bdr w:val="none" w:sz="0" w:space="0" w:color="auto" w:frame="1"/>
        </w:rPr>
        <w:t>Therefore, the </w:t>
      </w:r>
      <w:hyperlink r:id="rId19" w:history="1">
        <w:r w:rsidRPr="00AC3F20">
          <w:rPr>
            <w:rFonts w:ascii="inherit" w:eastAsia="Times New Roman" w:hAnsi="inherit" w:cs="Times New Roman"/>
            <w:color w:val="727374"/>
            <w:sz w:val="21"/>
            <w:szCs w:val="21"/>
            <w:bdr w:val="none" w:sz="0" w:space="0" w:color="auto" w:frame="1"/>
          </w:rPr>
          <w:t>credit scoring algorithms</w:t>
        </w:r>
      </w:hyperlink>
      <w:r w:rsidRPr="00AC3F20">
        <w:rPr>
          <w:rFonts w:ascii="inherit" w:eastAsia="Times New Roman" w:hAnsi="inherit" w:cs="Times New Roman"/>
          <w:color w:val="727374"/>
          <w:sz w:val="21"/>
          <w:szCs w:val="21"/>
          <w:bdr w:val="none" w:sz="0" w:space="0" w:color="auto" w:frame="1"/>
        </w:rPr>
        <w:t> often just assume this person has been on this card for 20 years. If the tradeline has a perfect payment history, that is a nice thing to have in your credit report.</w:t>
      </w:r>
    </w:p>
    <w:p w14:paraId="68A4DB53" w14:textId="77777777" w:rsidR="008F4A2F" w:rsidRPr="00AC3F20" w:rsidRDefault="008F4A2F"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p>
    <w:p w14:paraId="6E37642A" w14:textId="77777777" w:rsidR="00AC3F20" w:rsidRDefault="00AC3F20"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r w:rsidRPr="00AC3F20">
        <w:rPr>
          <w:rFonts w:ascii="inherit" w:eastAsia="Times New Roman" w:hAnsi="inherit" w:cs="Times New Roman"/>
          <w:color w:val="727374"/>
          <w:sz w:val="21"/>
          <w:szCs w:val="21"/>
          <w:bdr w:val="none" w:sz="0" w:space="0" w:color="auto" w:frame="1"/>
        </w:rPr>
        <w:t>Also, while there may be several different </w:t>
      </w:r>
      <w:hyperlink r:id="rId20" w:history="1">
        <w:r w:rsidRPr="00AC3F20">
          <w:rPr>
            <w:rFonts w:ascii="inherit" w:eastAsia="Times New Roman" w:hAnsi="inherit" w:cs="Times New Roman"/>
            <w:color w:val="727374"/>
            <w:sz w:val="21"/>
            <w:szCs w:val="21"/>
            <w:bdr w:val="none" w:sz="0" w:space="0" w:color="auto" w:frame="1"/>
          </w:rPr>
          <w:t>utilization ratios</w:t>
        </w:r>
      </w:hyperlink>
      <w:r w:rsidRPr="00AC3F20">
        <w:rPr>
          <w:rFonts w:ascii="inherit" w:eastAsia="Times New Roman" w:hAnsi="inherit" w:cs="Times New Roman"/>
          <w:color w:val="727374"/>
          <w:sz w:val="21"/>
          <w:szCs w:val="21"/>
          <w:bdr w:val="none" w:sz="0" w:space="0" w:color="auto" w:frame="1"/>
        </w:rPr>
        <w:t> at play in the secret credit score algorithm, an authorized user tradeline can play a factor in the overall utilization ratio.</w:t>
      </w:r>
    </w:p>
    <w:p w14:paraId="7AE1082E" w14:textId="77777777" w:rsidR="008F4A2F" w:rsidRPr="00AC3F20" w:rsidRDefault="008F4A2F"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p>
    <w:p w14:paraId="5E0A92F2" w14:textId="77777777" w:rsidR="00AC3F20" w:rsidRDefault="00AC3F20"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r w:rsidRPr="00AC3F20">
        <w:rPr>
          <w:rFonts w:ascii="inherit" w:eastAsia="Times New Roman" w:hAnsi="inherit" w:cs="Times New Roman"/>
          <w:color w:val="727374"/>
          <w:sz w:val="21"/>
          <w:szCs w:val="21"/>
          <w:bdr w:val="none" w:sz="0" w:space="0" w:color="auto" w:frame="1"/>
        </w:rPr>
        <w:t>The truth is that since the credit scoring algorithms are secrets, no one knows exactly how it works. There are a lot of inferences, correlations, and speculation that has taken place to try to understand </w:t>
      </w:r>
      <w:hyperlink r:id="rId21" w:history="1">
        <w:r w:rsidRPr="00AC3F20">
          <w:rPr>
            <w:rFonts w:ascii="inherit" w:eastAsia="Times New Roman" w:hAnsi="inherit" w:cs="Times New Roman"/>
            <w:color w:val="727374"/>
            <w:sz w:val="21"/>
            <w:szCs w:val="21"/>
            <w:bdr w:val="none" w:sz="0" w:space="0" w:color="auto" w:frame="1"/>
          </w:rPr>
          <w:t>the way credit scores work</w:t>
        </w:r>
      </w:hyperlink>
      <w:r w:rsidRPr="00AC3F20">
        <w:rPr>
          <w:rFonts w:ascii="inherit" w:eastAsia="Times New Roman" w:hAnsi="inherit" w:cs="Times New Roman"/>
          <w:color w:val="727374"/>
          <w:sz w:val="21"/>
          <w:szCs w:val="21"/>
          <w:bdr w:val="none" w:sz="0" w:space="0" w:color="auto" w:frame="1"/>
        </w:rPr>
        <w:t>.</w:t>
      </w:r>
    </w:p>
    <w:p w14:paraId="77FBFFA8" w14:textId="77777777" w:rsidR="008F4A2F" w:rsidRPr="00AC3F20" w:rsidRDefault="008F4A2F"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p>
    <w:p w14:paraId="56B43923" w14:textId="2FBDCB4F" w:rsidR="00AC3F20" w:rsidRPr="00AC3F20" w:rsidRDefault="00AC3F20" w:rsidP="00AC3F20">
      <w:pPr>
        <w:shd w:val="clear" w:color="auto" w:fill="FFFFFF"/>
        <w:spacing w:after="0" w:line="0" w:lineRule="auto"/>
        <w:textAlignment w:val="baseline"/>
        <w:rPr>
          <w:rFonts w:ascii="Roboto" w:eastAsia="Times New Roman" w:hAnsi="Roboto" w:cs="Times New Roman"/>
          <w:color w:val="727374"/>
          <w:sz w:val="21"/>
          <w:szCs w:val="21"/>
        </w:rPr>
      </w:pPr>
    </w:p>
    <w:p w14:paraId="2031289E" w14:textId="00453E2F" w:rsidR="008F4A2F" w:rsidRPr="00AC3F20" w:rsidRDefault="00AC3F20" w:rsidP="00AC3F20">
      <w:pPr>
        <w:shd w:val="clear" w:color="auto" w:fill="FFFFFF"/>
        <w:spacing w:after="0" w:line="510" w:lineRule="atLeast"/>
        <w:textAlignment w:val="baseline"/>
        <w:outlineLvl w:val="1"/>
        <w:rPr>
          <w:rFonts w:ascii="inherit" w:eastAsia="Times New Roman" w:hAnsi="inherit" w:cs="Times New Roman"/>
          <w:color w:val="121E2D"/>
          <w:sz w:val="51"/>
          <w:szCs w:val="51"/>
          <w:bdr w:val="none" w:sz="0" w:space="0" w:color="auto" w:frame="1"/>
        </w:rPr>
      </w:pPr>
      <w:r w:rsidRPr="00AC3F20">
        <w:rPr>
          <w:rFonts w:ascii="inherit" w:eastAsia="Times New Roman" w:hAnsi="inherit" w:cs="Times New Roman"/>
          <w:color w:val="121E2D"/>
          <w:sz w:val="51"/>
          <w:szCs w:val="51"/>
          <w:bdr w:val="none" w:sz="0" w:space="0" w:color="auto" w:frame="1"/>
        </w:rPr>
        <w:t>Which Tradelines Should I Buy?</w:t>
      </w:r>
    </w:p>
    <w:p w14:paraId="13FC796A" w14:textId="77777777" w:rsidR="00AC3F20" w:rsidRDefault="00AC3F20"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r w:rsidRPr="00AC3F20">
        <w:rPr>
          <w:rFonts w:ascii="inherit" w:eastAsia="Times New Roman" w:hAnsi="inherit" w:cs="Times New Roman"/>
          <w:color w:val="727374"/>
          <w:sz w:val="21"/>
          <w:szCs w:val="21"/>
          <w:bdr w:val="none" w:sz="0" w:space="0" w:color="auto" w:frame="1"/>
        </w:rPr>
        <w:t>In short, you only want to add tradelines that are superior in age and credit limit to what you currently have in your credit report.</w:t>
      </w:r>
    </w:p>
    <w:p w14:paraId="4918B047" w14:textId="77777777" w:rsidR="008F4A2F" w:rsidRPr="00AC3F20" w:rsidRDefault="008F4A2F"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p>
    <w:p w14:paraId="57CA97DF" w14:textId="77777777" w:rsidR="00AC3F20" w:rsidRDefault="00AC3F20"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r w:rsidRPr="00AC3F20">
        <w:rPr>
          <w:rFonts w:ascii="inherit" w:eastAsia="Times New Roman" w:hAnsi="inherit" w:cs="Times New Roman"/>
          <w:color w:val="727374"/>
          <w:sz w:val="21"/>
          <w:szCs w:val="21"/>
          <w:bdr w:val="none" w:sz="0" w:space="0" w:color="auto" w:frame="1"/>
        </w:rPr>
        <w:t>If you currently have high utilization, higher-limit tradelines may help with your </w:t>
      </w:r>
      <w:hyperlink r:id="rId22" w:history="1">
        <w:r w:rsidRPr="00AC3F20">
          <w:rPr>
            <w:rFonts w:ascii="inherit" w:eastAsia="Times New Roman" w:hAnsi="inherit" w:cs="Times New Roman"/>
            <w:color w:val="727374"/>
            <w:sz w:val="21"/>
            <w:szCs w:val="21"/>
            <w:bdr w:val="none" w:sz="0" w:space="0" w:color="auto" w:frame="1"/>
          </w:rPr>
          <w:t>overall utilization ratios</w:t>
        </w:r>
      </w:hyperlink>
      <w:r w:rsidRPr="00AC3F20">
        <w:rPr>
          <w:rFonts w:ascii="inherit" w:eastAsia="Times New Roman" w:hAnsi="inherit" w:cs="Times New Roman"/>
          <w:color w:val="727374"/>
          <w:sz w:val="21"/>
          <w:szCs w:val="21"/>
          <w:bdr w:val="none" w:sz="0" w:space="0" w:color="auto" w:frame="1"/>
        </w:rPr>
        <w:t>.</w:t>
      </w:r>
    </w:p>
    <w:p w14:paraId="5C20A1F2" w14:textId="77777777" w:rsidR="008F4A2F" w:rsidRPr="00AC3F20" w:rsidRDefault="008F4A2F"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p>
    <w:p w14:paraId="123120FA" w14:textId="77777777" w:rsidR="00AC3F20" w:rsidRDefault="00AC3F20"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r w:rsidRPr="00AC3F20">
        <w:rPr>
          <w:rFonts w:ascii="inherit" w:eastAsia="Times New Roman" w:hAnsi="inherit" w:cs="Times New Roman"/>
          <w:color w:val="727374"/>
          <w:sz w:val="21"/>
          <w:szCs w:val="21"/>
          <w:bdr w:val="none" w:sz="0" w:space="0" w:color="auto" w:frame="1"/>
        </w:rPr>
        <w:t>You should also know what your average age of accounts currently is. You only want to add tradelines that can increase your average age of accounts in a meaningful way. We have a </w:t>
      </w:r>
      <w:hyperlink r:id="rId23" w:history="1">
        <w:r w:rsidRPr="00AC3F20">
          <w:rPr>
            <w:rFonts w:ascii="inherit" w:eastAsia="Times New Roman" w:hAnsi="inherit" w:cs="Times New Roman"/>
            <w:color w:val="727374"/>
            <w:sz w:val="21"/>
            <w:szCs w:val="21"/>
            <w:bdr w:val="none" w:sz="0" w:space="0" w:color="auto" w:frame="1"/>
          </w:rPr>
          <w:t>Tradeline Calculator</w:t>
        </w:r>
      </w:hyperlink>
      <w:r w:rsidRPr="00AC3F20">
        <w:rPr>
          <w:rFonts w:ascii="inherit" w:eastAsia="Times New Roman" w:hAnsi="inherit" w:cs="Times New Roman"/>
          <w:color w:val="727374"/>
          <w:sz w:val="21"/>
          <w:szCs w:val="21"/>
          <w:bdr w:val="none" w:sz="0" w:space="0" w:color="auto" w:frame="1"/>
        </w:rPr>
        <w:t> to help you calculate these ratios quickly and easily.</w:t>
      </w:r>
    </w:p>
    <w:p w14:paraId="592EB0BD" w14:textId="77777777" w:rsidR="009E702A" w:rsidRPr="00AC3F20" w:rsidRDefault="009E702A"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p>
    <w:p w14:paraId="01CADDEE" w14:textId="77777777" w:rsidR="00AC3F20" w:rsidRDefault="00AC3F20"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r w:rsidRPr="00AC3F20">
        <w:rPr>
          <w:rFonts w:ascii="inherit" w:eastAsia="Times New Roman" w:hAnsi="inherit" w:cs="Times New Roman"/>
          <w:color w:val="727374"/>
          <w:sz w:val="21"/>
          <w:szCs w:val="21"/>
          <w:bdr w:val="none" w:sz="0" w:space="0" w:color="auto" w:frame="1"/>
        </w:rPr>
        <w:t>While we do not offer any guarantees on specific results, we do </w:t>
      </w:r>
      <w:hyperlink r:id="rId24" w:history="1">
        <w:r w:rsidRPr="00AC3F20">
          <w:rPr>
            <w:rFonts w:ascii="inherit" w:eastAsia="Times New Roman" w:hAnsi="inherit" w:cs="Times New Roman"/>
            <w:color w:val="727374"/>
            <w:sz w:val="21"/>
            <w:szCs w:val="21"/>
            <w:bdr w:val="none" w:sz="0" w:space="0" w:color="auto" w:frame="1"/>
          </w:rPr>
          <w:t>guarantee</w:t>
        </w:r>
      </w:hyperlink>
      <w:r w:rsidRPr="00AC3F20">
        <w:rPr>
          <w:rFonts w:ascii="inherit" w:eastAsia="Times New Roman" w:hAnsi="inherit" w:cs="Times New Roman"/>
          <w:color w:val="727374"/>
          <w:sz w:val="21"/>
          <w:szCs w:val="21"/>
          <w:bdr w:val="none" w:sz="0" w:space="0" w:color="auto" w:frame="1"/>
        </w:rPr>
        <w:t> that your tradelines will report on your credit report. Since everyone’s credit report is so unique, it is up to you to use the </w:t>
      </w:r>
      <w:hyperlink r:id="rId25" w:history="1">
        <w:r w:rsidRPr="00AC3F20">
          <w:rPr>
            <w:rFonts w:ascii="inherit" w:eastAsia="Times New Roman" w:hAnsi="inherit" w:cs="Times New Roman"/>
            <w:color w:val="727374"/>
            <w:sz w:val="21"/>
            <w:szCs w:val="21"/>
            <w:bdr w:val="none" w:sz="0" w:space="0" w:color="auto" w:frame="1"/>
          </w:rPr>
          <w:t>knowledge and tools we provide</w:t>
        </w:r>
      </w:hyperlink>
      <w:r w:rsidRPr="00AC3F20">
        <w:rPr>
          <w:rFonts w:ascii="inherit" w:eastAsia="Times New Roman" w:hAnsi="inherit" w:cs="Times New Roman"/>
          <w:color w:val="727374"/>
          <w:sz w:val="21"/>
          <w:szCs w:val="21"/>
          <w:bdr w:val="none" w:sz="0" w:space="0" w:color="auto" w:frame="1"/>
        </w:rPr>
        <w:t> so that you can determine which tradelines would be best for you.</w:t>
      </w:r>
    </w:p>
    <w:p w14:paraId="783814CA" w14:textId="77777777" w:rsidR="003A498D" w:rsidRPr="00AC3F20" w:rsidRDefault="003A498D"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p>
    <w:p w14:paraId="63774932" w14:textId="0FA8135A" w:rsidR="009E702A" w:rsidRPr="00AC3F20" w:rsidRDefault="00AC3F20" w:rsidP="00AC3F20">
      <w:pPr>
        <w:shd w:val="clear" w:color="auto" w:fill="FFFFFF"/>
        <w:spacing w:after="0" w:line="510" w:lineRule="atLeast"/>
        <w:textAlignment w:val="baseline"/>
        <w:outlineLvl w:val="1"/>
        <w:rPr>
          <w:rFonts w:ascii="inherit" w:eastAsia="Times New Roman" w:hAnsi="inherit" w:cs="Times New Roman"/>
          <w:color w:val="121E2D"/>
          <w:sz w:val="51"/>
          <w:szCs w:val="51"/>
          <w:bdr w:val="none" w:sz="0" w:space="0" w:color="auto" w:frame="1"/>
        </w:rPr>
      </w:pPr>
      <w:r w:rsidRPr="00AC3F20">
        <w:rPr>
          <w:rFonts w:ascii="inherit" w:eastAsia="Times New Roman" w:hAnsi="inherit" w:cs="Times New Roman"/>
          <w:color w:val="121E2D"/>
          <w:sz w:val="51"/>
          <w:szCs w:val="51"/>
          <w:bdr w:val="none" w:sz="0" w:space="0" w:color="auto" w:frame="1"/>
        </w:rPr>
        <w:lastRenderedPageBreak/>
        <w:t>Authorized User Tradelines vs. Primary Tradelines</w:t>
      </w:r>
    </w:p>
    <w:p w14:paraId="79ECBB36" w14:textId="77777777" w:rsidR="00AC3F20" w:rsidRDefault="00AC3F20"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r w:rsidRPr="00AC3F20">
        <w:rPr>
          <w:rFonts w:ascii="inherit" w:eastAsia="Times New Roman" w:hAnsi="inherit" w:cs="Times New Roman"/>
          <w:color w:val="727374"/>
          <w:sz w:val="21"/>
          <w:szCs w:val="21"/>
          <w:bdr w:val="none" w:sz="0" w:space="0" w:color="auto" w:frame="1"/>
        </w:rPr>
        <w:t>In an authorized user position, the account will appear on someone’s credit report, but the authorized users do not have any financial responsibility for that account. Therefore, many people think that primary accounts are better than authorized user tradelines.</w:t>
      </w:r>
    </w:p>
    <w:p w14:paraId="1A0ADEA3" w14:textId="77777777" w:rsidR="009E702A" w:rsidRPr="00AC3F20" w:rsidRDefault="009E702A" w:rsidP="00AC3F20">
      <w:pPr>
        <w:shd w:val="clear" w:color="auto" w:fill="FFFFFF"/>
        <w:spacing w:after="0" w:line="240" w:lineRule="auto"/>
        <w:textAlignment w:val="baseline"/>
        <w:rPr>
          <w:rFonts w:ascii="Roboto" w:eastAsia="Times New Roman" w:hAnsi="Roboto" w:cs="Times New Roman"/>
          <w:color w:val="727374"/>
          <w:sz w:val="21"/>
          <w:szCs w:val="21"/>
        </w:rPr>
      </w:pPr>
    </w:p>
    <w:p w14:paraId="09D6EDB9" w14:textId="77777777" w:rsidR="00AC3F20" w:rsidRDefault="00AC3F20"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r w:rsidRPr="00AC3F20">
        <w:rPr>
          <w:rFonts w:ascii="inherit" w:eastAsia="Times New Roman" w:hAnsi="inherit" w:cs="Times New Roman"/>
          <w:color w:val="727374"/>
          <w:sz w:val="21"/>
          <w:szCs w:val="21"/>
          <w:bdr w:val="none" w:sz="0" w:space="0" w:color="auto" w:frame="1"/>
        </w:rPr>
        <w:t>A </w:t>
      </w:r>
      <w:hyperlink r:id="rId26" w:history="1">
        <w:r w:rsidRPr="00AC3F20">
          <w:rPr>
            <w:rFonts w:ascii="inherit" w:eastAsia="Times New Roman" w:hAnsi="inherit" w:cs="Times New Roman"/>
            <w:color w:val="727374"/>
            <w:sz w:val="21"/>
            <w:szCs w:val="21"/>
            <w:bdr w:val="none" w:sz="0" w:space="0" w:color="auto" w:frame="1"/>
          </w:rPr>
          <w:t>primary tradeline</w:t>
        </w:r>
      </w:hyperlink>
      <w:r w:rsidRPr="00AC3F20">
        <w:rPr>
          <w:rFonts w:ascii="inherit" w:eastAsia="Times New Roman" w:hAnsi="inherit" w:cs="Times New Roman"/>
          <w:color w:val="727374"/>
          <w:sz w:val="21"/>
          <w:szCs w:val="21"/>
          <w:bdr w:val="none" w:sz="0" w:space="0" w:color="auto" w:frame="1"/>
        </w:rPr>
        <w:t> is an account that an individual has in their name where the creditor has extended some form of credit to that person specifically. They are financially responsible for that account and this is reflected on that person’s credit report.</w:t>
      </w:r>
    </w:p>
    <w:p w14:paraId="1733AA8F" w14:textId="77777777" w:rsidR="009E702A" w:rsidRPr="00AC3F20" w:rsidRDefault="009E702A"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p>
    <w:p w14:paraId="156A834A" w14:textId="77777777" w:rsidR="00AC3F20" w:rsidRPr="00AC3F20" w:rsidRDefault="00AC3F20"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r w:rsidRPr="00AC3F20">
        <w:rPr>
          <w:rFonts w:ascii="inherit" w:eastAsia="Times New Roman" w:hAnsi="inherit" w:cs="Times New Roman"/>
          <w:color w:val="727374"/>
          <w:sz w:val="21"/>
          <w:szCs w:val="21"/>
          <w:bdr w:val="none" w:sz="0" w:space="0" w:color="auto" w:frame="1"/>
        </w:rPr>
        <w:t>The overarching goal of someone trying to </w:t>
      </w:r>
      <w:hyperlink r:id="rId27" w:history="1">
        <w:r w:rsidRPr="00AC3F20">
          <w:rPr>
            <w:rFonts w:ascii="inherit" w:eastAsia="Times New Roman" w:hAnsi="inherit" w:cs="Times New Roman"/>
            <w:color w:val="727374"/>
            <w:sz w:val="21"/>
            <w:szCs w:val="21"/>
            <w:bdr w:val="none" w:sz="0" w:space="0" w:color="auto" w:frame="1"/>
          </w:rPr>
          <w:t>build their credit</w:t>
        </w:r>
      </w:hyperlink>
      <w:r w:rsidRPr="00AC3F20">
        <w:rPr>
          <w:rFonts w:ascii="inherit" w:eastAsia="Times New Roman" w:hAnsi="inherit" w:cs="Times New Roman"/>
          <w:color w:val="727374"/>
          <w:sz w:val="21"/>
          <w:szCs w:val="21"/>
          <w:bdr w:val="none" w:sz="0" w:space="0" w:color="auto" w:frame="1"/>
        </w:rPr>
        <w:t> should be to open their own primary accounts and keep those accounts in good standing forever. In this way, primary accounts are the best.</w:t>
      </w:r>
    </w:p>
    <w:p w14:paraId="323B6063" w14:textId="77777777" w:rsidR="00AC3F20" w:rsidRDefault="00AC3F20"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r w:rsidRPr="00AC3F20">
        <w:rPr>
          <w:rFonts w:ascii="inherit" w:eastAsia="Times New Roman" w:hAnsi="inherit" w:cs="Times New Roman"/>
          <w:color w:val="727374"/>
          <w:sz w:val="21"/>
          <w:szCs w:val="21"/>
          <w:bdr w:val="none" w:sz="0" w:space="0" w:color="auto" w:frame="1"/>
        </w:rPr>
        <w:t>However, in the industry of buying and selling tradelines, trying to purchase a primary tradeline may be full of pitfalls, scams, and other schemes that are very illegitimate and we recommend staying away from this idea in general.</w:t>
      </w:r>
    </w:p>
    <w:p w14:paraId="3AB7D00B" w14:textId="77777777" w:rsidR="009E702A" w:rsidRPr="00AC3F20" w:rsidRDefault="009E702A"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p>
    <w:p w14:paraId="2AED79C7" w14:textId="77777777" w:rsidR="00AC3F20" w:rsidRDefault="00AC3F20"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r w:rsidRPr="00AC3F20">
        <w:rPr>
          <w:rFonts w:ascii="inherit" w:eastAsia="Times New Roman" w:hAnsi="inherit" w:cs="Times New Roman"/>
          <w:color w:val="727374"/>
          <w:sz w:val="21"/>
          <w:szCs w:val="21"/>
          <w:bdr w:val="none" w:sz="0" w:space="0" w:color="auto" w:frame="1"/>
        </w:rPr>
        <w:t>For one, you have to ask yourself if it passes the common sense test. How can you buy an account that is supposed to, by definition, belong to you as the primary account holder who is financially responsible for that account? Do you want to buy someone else’s debt?</w:t>
      </w:r>
    </w:p>
    <w:p w14:paraId="162A4B09" w14:textId="77777777" w:rsidR="009E702A" w:rsidRPr="00AC3F20" w:rsidRDefault="009E702A"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p>
    <w:p w14:paraId="1AE0F2A3" w14:textId="77777777" w:rsidR="009D43A4" w:rsidRDefault="00AC3F20"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r w:rsidRPr="00AC3F20">
        <w:rPr>
          <w:rFonts w:ascii="inherit" w:eastAsia="Times New Roman" w:hAnsi="inherit" w:cs="Times New Roman"/>
          <w:color w:val="727374"/>
          <w:sz w:val="21"/>
          <w:szCs w:val="21"/>
          <w:bdr w:val="none" w:sz="0" w:space="0" w:color="auto" w:frame="1"/>
        </w:rPr>
        <w:t xml:space="preserve">If you actually get credit extended to you, in your name, then that really is a primary account. This can be a good thing, but often they will be relatively low limits and of course this new account will have no age. </w:t>
      </w:r>
    </w:p>
    <w:p w14:paraId="384C9BB6" w14:textId="77777777" w:rsidR="009D43A4" w:rsidRDefault="009D43A4"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p>
    <w:p w14:paraId="73658987" w14:textId="42C91C39" w:rsidR="00AC3F20" w:rsidRDefault="00AC3F20"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r w:rsidRPr="00AC3F20">
        <w:rPr>
          <w:rFonts w:ascii="inherit" w:eastAsia="Times New Roman" w:hAnsi="inherit" w:cs="Times New Roman"/>
          <w:color w:val="727374"/>
          <w:sz w:val="21"/>
          <w:szCs w:val="21"/>
          <w:bdr w:val="none" w:sz="0" w:space="0" w:color="auto" w:frame="1"/>
        </w:rPr>
        <w:t>So is a primary account with a small limit and no age better than an authorized user tradeline with a high limit and lots of age?</w:t>
      </w:r>
    </w:p>
    <w:p w14:paraId="1DB34CA0" w14:textId="77777777" w:rsidR="009E702A" w:rsidRPr="00AC3F20" w:rsidRDefault="009E702A"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p>
    <w:p w14:paraId="1959EFC4" w14:textId="77777777" w:rsidR="00AC3F20" w:rsidRDefault="00AC3F20"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r w:rsidRPr="00AC3F20">
        <w:rPr>
          <w:rFonts w:ascii="inherit" w:eastAsia="Times New Roman" w:hAnsi="inherit" w:cs="Times New Roman"/>
          <w:color w:val="727374"/>
          <w:sz w:val="21"/>
          <w:szCs w:val="21"/>
          <w:bdr w:val="none" w:sz="0" w:space="0" w:color="auto" w:frame="1"/>
        </w:rPr>
        <w:t>From what we have seen, if we had to choose between these two scenarios above, we believe the authorized user tradeline with age and a higher limit would be the more powerful choice.</w:t>
      </w:r>
    </w:p>
    <w:p w14:paraId="54190881" w14:textId="77777777" w:rsidR="009D43A4" w:rsidRPr="00AC3F20" w:rsidRDefault="009D43A4"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p>
    <w:p w14:paraId="552E2143" w14:textId="1F2D5949" w:rsidR="00AC3F20" w:rsidRPr="00AC3F20" w:rsidRDefault="00AC3F20" w:rsidP="00AC3F20">
      <w:pPr>
        <w:shd w:val="clear" w:color="auto" w:fill="FFFFFF"/>
        <w:spacing w:after="0" w:line="0" w:lineRule="auto"/>
        <w:textAlignment w:val="baseline"/>
        <w:rPr>
          <w:rFonts w:ascii="Roboto" w:eastAsia="Times New Roman" w:hAnsi="Roboto" w:cs="Times New Roman"/>
          <w:color w:val="727374"/>
          <w:sz w:val="21"/>
          <w:szCs w:val="21"/>
        </w:rPr>
      </w:pPr>
    </w:p>
    <w:p w14:paraId="65BEF21C" w14:textId="77777777" w:rsidR="00AC3F20" w:rsidRPr="00AC3F20" w:rsidRDefault="00AC3F20" w:rsidP="00AC3F20">
      <w:pPr>
        <w:shd w:val="clear" w:color="auto" w:fill="F8F8F8"/>
        <w:spacing w:line="240" w:lineRule="auto"/>
        <w:jc w:val="center"/>
        <w:textAlignment w:val="baseline"/>
        <w:rPr>
          <w:rFonts w:ascii="inherit" w:eastAsia="Times New Roman" w:hAnsi="inherit" w:cs="Times New Roman"/>
          <w:color w:val="A6A6A6"/>
          <w:sz w:val="21"/>
          <w:szCs w:val="21"/>
        </w:rPr>
      </w:pPr>
      <w:r w:rsidRPr="00AC3F20">
        <w:rPr>
          <w:rFonts w:ascii="inherit" w:eastAsia="Times New Roman" w:hAnsi="inherit" w:cs="Times New Roman"/>
          <w:color w:val="A6A6A6"/>
          <w:sz w:val="21"/>
          <w:szCs w:val="21"/>
        </w:rPr>
        <w:t>Tradelines that are at least two years old are generally considered to be “seasoned.”</w:t>
      </w:r>
    </w:p>
    <w:p w14:paraId="5137C5E3" w14:textId="4328C854" w:rsidR="009E702A" w:rsidRPr="00AC3F20" w:rsidRDefault="00AC3F20" w:rsidP="00AC3F20">
      <w:pPr>
        <w:shd w:val="clear" w:color="auto" w:fill="FFFFFF"/>
        <w:spacing w:after="0" w:line="510" w:lineRule="atLeast"/>
        <w:textAlignment w:val="baseline"/>
        <w:outlineLvl w:val="1"/>
        <w:rPr>
          <w:rFonts w:ascii="inherit" w:eastAsia="Times New Roman" w:hAnsi="inherit" w:cs="Times New Roman"/>
          <w:color w:val="121E2D"/>
          <w:sz w:val="51"/>
          <w:szCs w:val="51"/>
          <w:bdr w:val="none" w:sz="0" w:space="0" w:color="auto" w:frame="1"/>
        </w:rPr>
      </w:pPr>
      <w:r w:rsidRPr="00AC3F20">
        <w:rPr>
          <w:rFonts w:ascii="inherit" w:eastAsia="Times New Roman" w:hAnsi="inherit" w:cs="Times New Roman"/>
          <w:color w:val="121E2D"/>
          <w:sz w:val="51"/>
          <w:szCs w:val="51"/>
          <w:bdr w:val="none" w:sz="0" w:space="0" w:color="auto" w:frame="1"/>
        </w:rPr>
        <w:t>What Is a Seasoned Tradeline?</w:t>
      </w:r>
    </w:p>
    <w:p w14:paraId="666DCB47" w14:textId="77777777" w:rsidR="00AC3F20" w:rsidRDefault="00AC3F20"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r w:rsidRPr="00AC3F20">
        <w:rPr>
          <w:rFonts w:ascii="inherit" w:eastAsia="Times New Roman" w:hAnsi="inherit" w:cs="Times New Roman"/>
          <w:color w:val="727374"/>
          <w:sz w:val="21"/>
          <w:szCs w:val="21"/>
          <w:bdr w:val="none" w:sz="0" w:space="0" w:color="auto" w:frame="1"/>
        </w:rPr>
        <w:t>The word “seasoned” refers to time. A </w:t>
      </w:r>
      <w:hyperlink r:id="rId28" w:history="1">
        <w:r w:rsidRPr="00AC3F20">
          <w:rPr>
            <w:rFonts w:ascii="inherit" w:eastAsia="Times New Roman" w:hAnsi="inherit" w:cs="Times New Roman"/>
            <w:color w:val="727374"/>
            <w:sz w:val="21"/>
            <w:szCs w:val="21"/>
            <w:bdr w:val="none" w:sz="0" w:space="0" w:color="auto" w:frame="1"/>
          </w:rPr>
          <w:t>seasoned tradeline</w:t>
        </w:r>
      </w:hyperlink>
      <w:r w:rsidRPr="00AC3F20">
        <w:rPr>
          <w:rFonts w:ascii="inherit" w:eastAsia="Times New Roman" w:hAnsi="inherit" w:cs="Times New Roman"/>
          <w:color w:val="727374"/>
          <w:sz w:val="21"/>
          <w:szCs w:val="21"/>
          <w:bdr w:val="none" w:sz="0" w:space="0" w:color="auto" w:frame="1"/>
        </w:rPr>
        <w:t> has been open for a certain period of time. Each financial institution that extends credit will define how much seasoning they are looking for but, in general, any account under two years would not be considered seasoned.</w:t>
      </w:r>
    </w:p>
    <w:p w14:paraId="5F110C32" w14:textId="77777777" w:rsidR="009E702A" w:rsidRPr="00AC3F20" w:rsidRDefault="009E702A"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p>
    <w:p w14:paraId="1D1C5F54" w14:textId="77777777" w:rsidR="00AC3F20" w:rsidRDefault="00AC3F20"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r w:rsidRPr="00AC3F20">
        <w:rPr>
          <w:rFonts w:ascii="inherit" w:eastAsia="Times New Roman" w:hAnsi="inherit" w:cs="Times New Roman"/>
          <w:color w:val="727374"/>
          <w:sz w:val="21"/>
          <w:szCs w:val="21"/>
          <w:bdr w:val="none" w:sz="0" w:space="0" w:color="auto" w:frame="1"/>
        </w:rPr>
        <w:t>In other words, two years is the minimum amount of time that would possibly qualify a tradeline to be considered seasoned.</w:t>
      </w:r>
    </w:p>
    <w:p w14:paraId="269F6671" w14:textId="77777777" w:rsidR="009E702A" w:rsidRPr="00AC3F20" w:rsidRDefault="009E702A"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p>
    <w:p w14:paraId="6481C8A5" w14:textId="1077EC4A" w:rsidR="00AC3F20" w:rsidRDefault="00AC3F20"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r w:rsidRPr="00AC3F20">
        <w:rPr>
          <w:rFonts w:ascii="inherit" w:eastAsia="Times New Roman" w:hAnsi="inherit" w:cs="Times New Roman"/>
          <w:color w:val="727374"/>
          <w:sz w:val="21"/>
          <w:szCs w:val="21"/>
          <w:bdr w:val="none" w:sz="0" w:space="0" w:color="auto" w:frame="1"/>
        </w:rPr>
        <w:t>In short, when it comes to your credit, </w:t>
      </w:r>
      <w:hyperlink r:id="rId29" w:history="1">
        <w:r w:rsidRPr="00AC3F20">
          <w:rPr>
            <w:rFonts w:ascii="inherit" w:eastAsia="Times New Roman" w:hAnsi="inherit" w:cs="Times New Roman"/>
            <w:color w:val="727374"/>
            <w:sz w:val="21"/>
            <w:szCs w:val="21"/>
            <w:bdr w:val="none" w:sz="0" w:space="0" w:color="auto" w:frame="1"/>
          </w:rPr>
          <w:t>the more seasoned the better</w:t>
        </w:r>
      </w:hyperlink>
      <w:r w:rsidRPr="00AC3F20">
        <w:rPr>
          <w:rFonts w:ascii="inherit" w:eastAsia="Times New Roman" w:hAnsi="inherit" w:cs="Times New Roman"/>
          <w:color w:val="727374"/>
          <w:sz w:val="21"/>
          <w:szCs w:val="21"/>
          <w:bdr w:val="none" w:sz="0" w:space="0" w:color="auto" w:frame="1"/>
        </w:rPr>
        <w:t>.</w:t>
      </w:r>
    </w:p>
    <w:p w14:paraId="63B09BC9" w14:textId="0955641C" w:rsidR="00AC3F20" w:rsidRDefault="00AC3F20"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p>
    <w:p w14:paraId="2BEE43D7" w14:textId="4BC30AD3" w:rsidR="00AC3F20" w:rsidRPr="00AC3F20" w:rsidRDefault="00AF67B0" w:rsidP="00AC3F20">
      <w:pPr>
        <w:shd w:val="clear" w:color="auto" w:fill="FFFFFF"/>
        <w:spacing w:after="0" w:line="240" w:lineRule="auto"/>
        <w:textAlignment w:val="baseline"/>
        <w:rPr>
          <w:rFonts w:ascii="inherit" w:eastAsia="Times New Roman" w:hAnsi="inherit" w:cs="Times New Roman"/>
          <w:color w:val="727374"/>
          <w:sz w:val="21"/>
          <w:szCs w:val="21"/>
          <w:bdr w:val="none" w:sz="0" w:space="0" w:color="auto" w:frame="1"/>
        </w:rPr>
      </w:pPr>
      <w:hyperlink r:id="rId30" w:history="1">
        <w:r w:rsidR="00AC3F20" w:rsidRPr="00AF67B0">
          <w:rPr>
            <w:rStyle w:val="Hyperlink"/>
            <w:rFonts w:ascii="inherit" w:eastAsia="Times New Roman" w:hAnsi="inherit" w:cs="Times New Roman"/>
            <w:sz w:val="21"/>
            <w:szCs w:val="21"/>
            <w:bdr w:val="none" w:sz="0" w:space="0" w:color="auto" w:frame="1"/>
          </w:rPr>
          <w:t>Click here to learn more.</w:t>
        </w:r>
      </w:hyperlink>
    </w:p>
    <w:p w14:paraId="76D8C4AB" w14:textId="77777777" w:rsidR="00AC3F20" w:rsidRDefault="00AC3F20"/>
    <w:sectPr w:rsidR="00AC3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20"/>
    <w:rsid w:val="00177410"/>
    <w:rsid w:val="002E05F3"/>
    <w:rsid w:val="003A498D"/>
    <w:rsid w:val="00450F9C"/>
    <w:rsid w:val="007D0A9F"/>
    <w:rsid w:val="008F4A2F"/>
    <w:rsid w:val="009D43A4"/>
    <w:rsid w:val="009E3326"/>
    <w:rsid w:val="009E702A"/>
    <w:rsid w:val="00AC3F20"/>
    <w:rsid w:val="00A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EA01D"/>
  <w15:chartTrackingRefBased/>
  <w15:docId w15:val="{DAB74153-C1E8-4ECA-832A-8737E1F5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C3F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F2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C3F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3F20"/>
    <w:rPr>
      <w:color w:val="0000FF"/>
      <w:u w:val="single"/>
    </w:rPr>
  </w:style>
  <w:style w:type="paragraph" w:customStyle="1" w:styleId="wp-caption-text">
    <w:name w:val="wp-caption-text"/>
    <w:basedOn w:val="Normal"/>
    <w:rsid w:val="00AC3F2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F6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520236">
      <w:bodyDiv w:val="1"/>
      <w:marLeft w:val="0"/>
      <w:marRight w:val="0"/>
      <w:marTop w:val="0"/>
      <w:marBottom w:val="0"/>
      <w:divBdr>
        <w:top w:val="none" w:sz="0" w:space="0" w:color="auto"/>
        <w:left w:val="none" w:sz="0" w:space="0" w:color="auto"/>
        <w:bottom w:val="none" w:sz="0" w:space="0" w:color="auto"/>
        <w:right w:val="none" w:sz="0" w:space="0" w:color="auto"/>
      </w:divBdr>
      <w:divsChild>
        <w:div w:id="106774133">
          <w:marLeft w:val="225"/>
          <w:marRight w:val="0"/>
          <w:marTop w:val="225"/>
          <w:marBottom w:val="300"/>
          <w:divBdr>
            <w:top w:val="single" w:sz="48" w:space="0" w:color="F8F8F8"/>
            <w:left w:val="single" w:sz="48" w:space="0" w:color="F8F8F8"/>
            <w:bottom w:val="single" w:sz="48" w:space="0" w:color="F8F8F8"/>
            <w:right w:val="single" w:sz="48" w:space="0" w:color="F8F8F8"/>
          </w:divBdr>
        </w:div>
        <w:div w:id="745304693">
          <w:marLeft w:val="225"/>
          <w:marRight w:val="0"/>
          <w:marTop w:val="225"/>
          <w:marBottom w:val="300"/>
          <w:divBdr>
            <w:top w:val="single" w:sz="48" w:space="0" w:color="F8F8F8"/>
            <w:left w:val="single" w:sz="48" w:space="0" w:color="F8F8F8"/>
            <w:bottom w:val="single" w:sz="48" w:space="0" w:color="F8F8F8"/>
            <w:right w:val="single" w:sz="48" w:space="0" w:color="F8F8F8"/>
          </w:divBdr>
        </w:div>
        <w:div w:id="385032317">
          <w:marLeft w:val="225"/>
          <w:marRight w:val="0"/>
          <w:marTop w:val="225"/>
          <w:marBottom w:val="300"/>
          <w:divBdr>
            <w:top w:val="single" w:sz="48" w:space="0" w:color="F8F8F8"/>
            <w:left w:val="single" w:sz="48" w:space="0" w:color="F8F8F8"/>
            <w:bottom w:val="single" w:sz="48" w:space="0" w:color="F8F8F8"/>
            <w:right w:val="single" w:sz="48" w:space="0" w:color="F8F8F8"/>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delinesupply.com/what-you-should-know-about-building-credit-tradelines/" TargetMode="External"/><Relationship Id="rId13" Type="http://schemas.openxmlformats.org/officeDocument/2006/relationships/hyperlink" Target="https://tradelinesupply.com/derogatory-items-on-your-credit/" TargetMode="External"/><Relationship Id="rId18" Type="http://schemas.openxmlformats.org/officeDocument/2006/relationships/hyperlink" Target="https://tradelinesupply.com/faq-2/does-the-bank-matter/" TargetMode="External"/><Relationship Id="rId26" Type="http://schemas.openxmlformats.org/officeDocument/2006/relationships/hyperlink" Target="https://tradelinesupply.com/buying-primary-tradelines/" TargetMode="External"/><Relationship Id="rId3" Type="http://schemas.openxmlformats.org/officeDocument/2006/relationships/webSettings" Target="webSettings.xml"/><Relationship Id="rId21" Type="http://schemas.openxmlformats.org/officeDocument/2006/relationships/hyperlink" Target="https://tradelinesupply.com/credit-scores-and-tradelines/" TargetMode="External"/><Relationship Id="rId7" Type="http://schemas.openxmlformats.org/officeDocument/2006/relationships/hyperlink" Target="https://tradelinesupply.com/credit-reports/" TargetMode="External"/><Relationship Id="rId12" Type="http://schemas.openxmlformats.org/officeDocument/2006/relationships/hyperlink" Target="https://tradelinesupply.com/what-is-bad-credit/" TargetMode="External"/><Relationship Id="rId17" Type="http://schemas.openxmlformats.org/officeDocument/2006/relationships/hyperlink" Target="https://tradelinesupply.com/credit-reports/" TargetMode="External"/><Relationship Id="rId25" Type="http://schemas.openxmlformats.org/officeDocument/2006/relationships/hyperlink" Target="https://tradelinesupply.com/blog/" TargetMode="External"/><Relationship Id="rId2" Type="http://schemas.openxmlformats.org/officeDocument/2006/relationships/settings" Target="settings.xml"/><Relationship Id="rId16" Type="http://schemas.openxmlformats.org/officeDocument/2006/relationships/hyperlink" Target="https://tracking.thecreditpros.com/aff_c?offer_id=91&amp;aff_id=2740&amp;promo_number=888-682-0924&amp;first_name=&amp;last_name=&amp;email=&amp;phone_number=&amp;GUID=" TargetMode="External"/><Relationship Id="rId20" Type="http://schemas.openxmlformats.org/officeDocument/2006/relationships/hyperlink" Target="https://tradelinesupply.com/individual-vs-overall-utilization/" TargetMode="External"/><Relationship Id="rId29" Type="http://schemas.openxmlformats.org/officeDocument/2006/relationships/hyperlink" Target="https://tradelinesupply.com/age-most-valuable-factor-tradeline/" TargetMode="External"/><Relationship Id="rId1" Type="http://schemas.openxmlformats.org/officeDocument/2006/relationships/styles" Target="styles.xml"/><Relationship Id="rId6" Type="http://schemas.openxmlformats.org/officeDocument/2006/relationships/hyperlink" Target="https://tradelinesupply.com/right-number-of-credit-cards/" TargetMode="External"/><Relationship Id="rId11" Type="http://schemas.openxmlformats.org/officeDocument/2006/relationships/image" Target="media/image1.png"/><Relationship Id="rId24" Type="http://schemas.openxmlformats.org/officeDocument/2006/relationships/hyperlink" Target="https://tradelinesupply.com/guarantees/" TargetMode="External"/><Relationship Id="rId32" Type="http://schemas.openxmlformats.org/officeDocument/2006/relationships/theme" Target="theme/theme1.xml"/><Relationship Id="rId5" Type="http://schemas.openxmlformats.org/officeDocument/2006/relationships/hyperlink" Target="https://tradelinesupply.com/revolving-accounts-vs-installment-accounts/" TargetMode="External"/><Relationship Id="rId15" Type="http://schemas.openxmlformats.org/officeDocument/2006/relationships/hyperlink" Target="https://tradelinesupply.com/diy-credit-repair-basics/" TargetMode="External"/><Relationship Id="rId23" Type="http://schemas.openxmlformats.org/officeDocument/2006/relationships/hyperlink" Target="https://tradelinesupply.com/tradeline-calculator/" TargetMode="External"/><Relationship Id="rId28" Type="http://schemas.openxmlformats.org/officeDocument/2006/relationships/hyperlink" Target="https://tradelinesupply.com/faq-2/seasoned-tradelines-faq/" TargetMode="External"/><Relationship Id="rId10" Type="http://schemas.openxmlformats.org/officeDocument/2006/relationships/hyperlink" Target="https://tradelinesupply.com/how-to-get-an-850-credit-score/" TargetMode="External"/><Relationship Id="rId19" Type="http://schemas.openxmlformats.org/officeDocument/2006/relationships/hyperlink" Target="https://tradelinesupply.com/credit-scores-and-tradelines/" TargetMode="External"/><Relationship Id="rId31" Type="http://schemas.openxmlformats.org/officeDocument/2006/relationships/fontTable" Target="fontTable.xml"/><Relationship Id="rId4" Type="http://schemas.openxmlformats.org/officeDocument/2006/relationships/hyperlink" Target="https://tradelinesupply.com/credit-reports/" TargetMode="External"/><Relationship Id="rId9" Type="http://schemas.openxmlformats.org/officeDocument/2006/relationships/hyperlink" Target="https://tradelinesupply.com/credit-scores-and-tradelines/" TargetMode="External"/><Relationship Id="rId14" Type="http://schemas.openxmlformats.org/officeDocument/2006/relationships/hyperlink" Target="https://tradelinesupply.com/credit-repair-vs-tradelines/" TargetMode="External"/><Relationship Id="rId22" Type="http://schemas.openxmlformats.org/officeDocument/2006/relationships/hyperlink" Target="https://tradelinesupply.com/individual-vs-overall-utilization/" TargetMode="External"/><Relationship Id="rId27" Type="http://schemas.openxmlformats.org/officeDocument/2006/relationships/hyperlink" Target="https://tradelinesupply.com/what-you-should-know-about-building-credit-tradelines/" TargetMode="External"/><Relationship Id="rId30" Type="http://schemas.openxmlformats.org/officeDocument/2006/relationships/hyperlink" Target="https://www.kqzyfj.com/click-100211038-135874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Afsar Ahmed</dc:creator>
  <cp:keywords/>
  <dc:description/>
  <cp:lastModifiedBy>Afsar Ahmed</cp:lastModifiedBy>
  <cp:revision>8</cp:revision>
  <dcterms:created xsi:type="dcterms:W3CDTF">2022-03-22T21:09:00Z</dcterms:created>
  <dcterms:modified xsi:type="dcterms:W3CDTF">2022-03-22T21:30:00Z</dcterms:modified>
</cp:coreProperties>
</file>